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THE MINISTER FOR THE CABINET OFFICE ON BEHALF OF THE CROWN</w:t>
      </w:r>
    </w:p>
    <w:p w:rsidR="00000000" w:rsidDel="00000000" w:rsidP="00000000" w:rsidRDefault="00000000" w:rsidRPr="00000000" w14:paraId="00000004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REPRESENTED BY THE GOVERNMENT PROPERTY AGENCY</w:t>
      </w:r>
    </w:p>
    <w:p w:rsidR="00000000" w:rsidDel="00000000" w:rsidP="00000000" w:rsidRDefault="00000000" w:rsidRPr="00000000" w14:paraId="00000005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AND</w:t>
      </w:r>
    </w:p>
    <w:p w:rsidR="00000000" w:rsidDel="00000000" w:rsidP="00000000" w:rsidRDefault="00000000" w:rsidRPr="00000000" w14:paraId="00000006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ISS MEDICLEAN LIMITED</w:t>
      </w:r>
    </w:p>
    <w:p w:rsidR="00000000" w:rsidDel="00000000" w:rsidP="00000000" w:rsidRDefault="00000000" w:rsidRPr="00000000" w14:paraId="00000007">
      <w:pPr>
        <w:spacing w:before="240" w:line="276" w:lineRule="auto"/>
        <w:jc w:val="left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FACILITIES MANAGEMENT MARKETPLACE CONTRACT</w:t>
      </w:r>
    </w:p>
    <w:p w:rsidR="00000000" w:rsidDel="00000000" w:rsidP="00000000" w:rsidRDefault="00000000" w:rsidRPr="00000000" w14:paraId="00000009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REF: RM3830</w:t>
      </w:r>
    </w:p>
    <w:p w:rsidR="00000000" w:rsidDel="00000000" w:rsidP="00000000" w:rsidRDefault="00000000" w:rsidRPr="00000000" w14:paraId="0000000A">
      <w:pPr>
        <w:spacing w:after="0" w:lineRule="auto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Rule="auto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00" w:line="276" w:lineRule="auto"/>
        <w:jc w:val="left"/>
        <w:rPr>
          <w:rFonts w:ascii="Calibri" w:cs="Calibri" w:eastAsia="Calibri" w:hAnsi="Calibri"/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JOINT SCHEDULE 2</w:t>
      </w:r>
    </w:p>
    <w:p w:rsidR="00000000" w:rsidDel="00000000" w:rsidP="00000000" w:rsidRDefault="00000000" w:rsidRPr="00000000" w14:paraId="00000011">
      <w:pPr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VARIATION FORM</w:t>
      </w:r>
      <w:r w:rsidDel="00000000" w:rsidR="00000000" w:rsidRPr="00000000">
        <w:rPr>
          <w:rtl w:val="0"/>
        </w:rPr>
      </w:r>
    </w:p>
    <w:tbl>
      <w:tblPr>
        <w:tblStyle w:val="Table1"/>
        <w:tblW w:w="8982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CONTRACT DETAILS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The GPA -Government Property Agency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("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Authority"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And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insert name of Supplier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                                  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Contract reference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number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                                  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Authority/Supplier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]</w:t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                                  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                                  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                                  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[X]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days</w:t>
            </w:r>
          </w:p>
        </w:tc>
      </w:tr>
      <w:tr>
        <w:trPr>
          <w:cantSplit w:val="0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808080" w:space="0" w:sz="4" w:val="single"/>
            </w:tcBorders>
            <w:shd w:fill="548dd4" w:val="clea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  <w:tcBorders>
              <w:bottom w:color="808080" w:space="0" w:sz="4" w:val="single"/>
            </w:tcBorders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                                  ]</w:t>
            </w:r>
          </w:p>
        </w:tc>
      </w:tr>
      <w:tr>
        <w:trPr>
          <w:cantSplit w:val="0"/>
          <w:tblHeader w:val="0"/>
        </w:trPr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IMPACT ASSESSMENT REVIEW PERIOD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An Impact Assessment shall be reviewed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[x]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days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2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This Contract Ref: RM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 ]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is varied as follows: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[insert]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548dd4" w:val="clea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46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£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[insert]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548dd4" w:val="clea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4A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£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[insert]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548dd4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4D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£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[insert]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E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the Authority.</w:t>
      </w:r>
    </w:p>
    <w:p w:rsidR="00000000" w:rsidDel="00000000" w:rsidP="00000000" w:rsidRDefault="00000000" w:rsidRPr="00000000" w14:paraId="0000004F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50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Signed by an authorised signatory for and on behalf of the Authority</w:t>
      </w:r>
    </w:p>
    <w:tbl>
      <w:tblPr>
        <w:tblStyle w:val="Table2"/>
        <w:tblW w:w="81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C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D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rtl w:val="0"/>
      </w:rPr>
      <w:t xml:space="preserve">Ref: RM3830 </w:t>
      <w:tab/>
    </w:r>
  </w:p>
  <w:p w:rsidR="00000000" w:rsidDel="00000000" w:rsidP="00000000" w:rsidRDefault="00000000" w:rsidRPr="00000000" w14:paraId="0000006E">
    <w:pPr>
      <w:spacing w:after="0" w:lineRule="auto"/>
      <w:rPr/>
    </w:pPr>
    <w:r w:rsidDel="00000000" w:rsidR="00000000" w:rsidRPr="00000000">
      <w:rPr>
        <w:rtl w:val="0"/>
      </w:rPr>
      <w:t xml:space="preserve">Model Version v3.0</w:t>
      <w:tab/>
      <w:t xml:space="preserve">Project Version v1.0</w:t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7">
    <w:pPr>
      <w:spacing w:after="0" w:line="276" w:lineRule="auto"/>
      <w:jc w:val="left"/>
      <w:rPr>
        <w:b w:val="1"/>
      </w:rPr>
    </w:pPr>
    <w:r w:rsidDel="00000000" w:rsidR="00000000" w:rsidRPr="00000000">
      <w:rPr>
        <w:b w:val="1"/>
        <w:rtl w:val="0"/>
      </w:rPr>
      <w:t xml:space="preserve">Customer Support &amp; Community (Provision of Soft FM Services) South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5610225</wp:posOffset>
          </wp:positionH>
          <wp:positionV relativeFrom="paragraph">
            <wp:posOffset>-117048</wp:posOffset>
          </wp:positionV>
          <wp:extent cx="847725" cy="633111"/>
          <wp:effectExtent b="0" l="0" r="0" t="0"/>
          <wp:wrapSquare wrapText="bothSides" distB="0" distT="0" distL="114300" distR="114300"/>
          <wp:docPr id="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7725" cy="633111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6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6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Crown Copyright 202</w:t>
    </w:r>
    <w:r w:rsidDel="00000000" w:rsidR="00000000" w:rsidRPr="00000000">
      <w:rPr>
        <w:rtl w:val="0"/>
      </w:rPr>
      <w:t xml:space="preserve">2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6AdRVdKDMTgfVpgUNu5IELD7YDQ==">CgMxLjA4AHIhMUs2S2c5amlfc0U4TWJSenkzWUtGdmpMdm9seHEwZmF0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2021-02-15T14:15:00Z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